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3"/>
        <w:tblpPr w:leftFromText="180" w:rightFromText="180" w:horzAnchor="margin" w:tblpY="770"/>
        <w:tblW w:w="5000" w:type="pct"/>
        <w:tblInd w:w="0" w:type="dxa"/>
        <w:tblLook w:val="04A0" w:firstRow="1" w:lastRow="0" w:firstColumn="1" w:lastColumn="0" w:noHBand="0" w:noVBand="1"/>
      </w:tblPr>
      <w:tblGrid>
        <w:gridCol w:w="616"/>
        <w:gridCol w:w="3035"/>
        <w:gridCol w:w="3297"/>
        <w:gridCol w:w="2680"/>
      </w:tblGrid>
      <w:tr w:rsidR="00FE5250" w14:paraId="139C10D6" w14:textId="77777777" w:rsidTr="00B45669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800920F" w14:textId="77777777" w:rsidR="00FE5250" w:rsidRDefault="00FE5250">
            <w:pPr>
              <w:spacing w:before="60" w:after="60" w:line="254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eastAsiaTheme="minorHAnsi" w:cstheme="minorHAnsi"/>
                <w:b/>
                <w:bCs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8F04C93" w14:textId="77777777" w:rsidR="00FE5250" w:rsidRDefault="00FE5250">
            <w:pPr>
              <w:spacing w:before="60" w:after="60" w:line="254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  <w:color w:val="000000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5B67872" w14:textId="77777777" w:rsidR="00FE5250" w:rsidRDefault="00FE52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Atitiktį reikalavimui įrodantys  dokumentai</w:t>
            </w: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4378D7A" w14:textId="77777777" w:rsidR="00FE5250" w:rsidRDefault="00FE525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Subjektas, kuris turi atitikti reikalavimą</w:t>
            </w:r>
          </w:p>
          <w:p w14:paraId="623B2F8D" w14:textId="77777777" w:rsidR="00FE5250" w:rsidRDefault="00FE52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FE5250" w14:paraId="746D996A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EA8B3" w14:textId="77777777" w:rsidR="00FE5250" w:rsidRDefault="00FE5250" w:rsidP="005D1FFC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AB564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Teisė verstis veikla</w:t>
            </w:r>
          </w:p>
        </w:tc>
      </w:tr>
      <w:tr w:rsidR="00FE5250" w14:paraId="480A5302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35A6A" w14:textId="77777777" w:rsidR="00FE5250" w:rsidRDefault="00FE5250">
            <w:pPr>
              <w:pStyle w:val="Sraopastraipa"/>
              <w:spacing w:before="60" w:after="60" w:line="256" w:lineRule="auto"/>
              <w:ind w:left="0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0655B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D2D86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842E0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250" w14:paraId="3AA36A87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F4014" w14:textId="77777777" w:rsidR="00FE5250" w:rsidRDefault="00FE5250">
            <w:pPr>
              <w:pStyle w:val="Sraopastraipa"/>
              <w:spacing w:before="60" w:after="60" w:line="256" w:lineRule="auto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A1C9F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90C67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DA302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FE5250" w14:paraId="418C8A83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A9EFA" w14:textId="77777777" w:rsidR="00FE5250" w:rsidRDefault="00FE5250" w:rsidP="005D1FFC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19FCF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Finansinis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ir ekonominis pajėgumas</w:t>
            </w:r>
          </w:p>
        </w:tc>
      </w:tr>
      <w:tr w:rsidR="00FE5250" w14:paraId="32F0FF75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A93EA" w14:textId="77777777" w:rsidR="00FE5250" w:rsidRDefault="00FE5250" w:rsidP="005D1FFC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9470E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7D620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E7526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</w:tr>
      <w:tr w:rsidR="00FE5250" w14:paraId="42A5D63A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4FE5F" w14:textId="77777777" w:rsidR="00FE5250" w:rsidRDefault="00FE5250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F7EAC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B3F24" w14:textId="77777777" w:rsidR="00FE5250" w:rsidRDefault="00FE5250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1F377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E5250" w14:paraId="7ACDF3C6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8392C" w14:textId="77777777" w:rsidR="00FE5250" w:rsidRDefault="00FE5250" w:rsidP="005D1FFC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563F7A" w14:textId="77777777" w:rsidR="00FE5250" w:rsidRDefault="00FE52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Techninis ir profesinis pajėgumas</w:t>
            </w:r>
          </w:p>
        </w:tc>
      </w:tr>
      <w:tr w:rsidR="003D711C" w14:paraId="646ACB89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66041" w14:textId="77777777" w:rsidR="003D711C" w:rsidRDefault="003D711C" w:rsidP="003D711C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83881" w14:textId="1E11A4BA" w:rsidR="003D711C" w:rsidRPr="009678EC" w:rsidRDefault="00C76807" w:rsidP="009678EC">
            <w:pPr>
              <w:rPr>
                <w:rFonts w:eastAsia="Calibri"/>
                <w:sz w:val="22"/>
                <w:szCs w:val="22"/>
              </w:rPr>
            </w:pPr>
            <w:r w:rsidRPr="009678EC">
              <w:rPr>
                <w:rFonts w:eastAsia="Calibri"/>
                <w:sz w:val="22"/>
                <w:szCs w:val="22"/>
              </w:rPr>
              <w:t>Paslaugų teikėjo ar jo vadovaujančio personalo išsilavinimas ir profesinė kvalifikacija.</w:t>
            </w:r>
          </w:p>
          <w:p w14:paraId="013D5E7B" w14:textId="7AF3D1CE" w:rsidR="00C76807" w:rsidRPr="009678EC" w:rsidRDefault="00C76807" w:rsidP="009678EC">
            <w:pPr>
              <w:rPr>
                <w:rFonts w:eastAsia="Calibri"/>
                <w:sz w:val="22"/>
                <w:szCs w:val="22"/>
              </w:rPr>
            </w:pPr>
            <w:r w:rsidRPr="009678EC">
              <w:rPr>
                <w:rFonts w:eastAsia="Calibri"/>
                <w:sz w:val="22"/>
                <w:szCs w:val="22"/>
              </w:rPr>
              <w:t>Tiekėjas privalo paskirti specialistus, kurie atitinka žemiau nurodytus kvalifikacijos reikalavimus:</w:t>
            </w:r>
          </w:p>
          <w:p w14:paraId="727CBEDE" w14:textId="2A980987" w:rsidR="002E6472" w:rsidRPr="002E6472" w:rsidRDefault="008F4C37" w:rsidP="002E6472">
            <w:pPr>
              <w:rPr>
                <w:rFonts w:eastAsia="Calibri"/>
                <w:sz w:val="22"/>
                <w:szCs w:val="22"/>
              </w:rPr>
            </w:pPr>
            <w:r w:rsidRPr="009678EC">
              <w:rPr>
                <w:rFonts w:eastAsia="Calibri"/>
                <w:b/>
                <w:sz w:val="22"/>
                <w:szCs w:val="22"/>
              </w:rPr>
              <w:t xml:space="preserve"> a) </w:t>
            </w:r>
            <w:r w:rsidR="003D711C" w:rsidRPr="009678EC">
              <w:rPr>
                <w:rFonts w:eastAsia="Calibri"/>
                <w:b/>
                <w:sz w:val="22"/>
                <w:szCs w:val="22"/>
              </w:rPr>
              <w:t xml:space="preserve">ne mažiau kaip 1 (vieną) </w:t>
            </w:r>
            <w:r w:rsidR="002E6472">
              <w:rPr>
                <w:rFonts w:eastAsia="Calibri"/>
                <w:b/>
                <w:sz w:val="22"/>
                <w:szCs w:val="22"/>
              </w:rPr>
              <w:t xml:space="preserve">nesudėtingo </w:t>
            </w:r>
            <w:r w:rsidR="003D711C" w:rsidRPr="009678EC">
              <w:rPr>
                <w:rFonts w:eastAsia="Calibri"/>
                <w:b/>
                <w:sz w:val="22"/>
                <w:szCs w:val="22"/>
              </w:rPr>
              <w:t xml:space="preserve">statinio projekto vadovą, </w:t>
            </w:r>
            <w:r w:rsidR="003D711C" w:rsidRPr="009678EC">
              <w:rPr>
                <w:rFonts w:eastAsia="Calibri"/>
                <w:sz w:val="22"/>
                <w:szCs w:val="22"/>
              </w:rPr>
              <w:t xml:space="preserve">turintį teisę </w:t>
            </w:r>
            <w:r w:rsidR="008F7175" w:rsidRPr="009678EC">
              <w:rPr>
                <w:rFonts w:eastAsia="Calibri"/>
                <w:sz w:val="22"/>
                <w:szCs w:val="22"/>
              </w:rPr>
              <w:t xml:space="preserve">eiti </w:t>
            </w:r>
            <w:r w:rsidR="002E6472">
              <w:rPr>
                <w:rFonts w:eastAsia="Calibri"/>
                <w:sz w:val="22"/>
                <w:szCs w:val="22"/>
              </w:rPr>
              <w:t>nesudėtingojo</w:t>
            </w:r>
            <w:r w:rsidR="008F7175" w:rsidRPr="009678EC">
              <w:rPr>
                <w:rFonts w:eastAsia="Calibri"/>
                <w:sz w:val="22"/>
                <w:szCs w:val="22"/>
              </w:rPr>
              <w:t xml:space="preserve"> statinio projekto vadovo pareigas</w:t>
            </w:r>
            <w:r w:rsidR="002E6472">
              <w:rPr>
                <w:rFonts w:eastAsia="Calibri"/>
                <w:sz w:val="22"/>
                <w:szCs w:val="22"/>
              </w:rPr>
              <w:t xml:space="preserve"> – </w:t>
            </w:r>
            <w:r w:rsidR="002E6472" w:rsidRPr="002E6472">
              <w:rPr>
                <w:rFonts w:eastAsia="Calibri"/>
                <w:sz w:val="22"/>
                <w:szCs w:val="22"/>
              </w:rPr>
              <w:t>turi</w:t>
            </w:r>
            <w:r w:rsidR="002E6472">
              <w:rPr>
                <w:rFonts w:eastAsia="Calibri"/>
                <w:sz w:val="22"/>
                <w:szCs w:val="22"/>
              </w:rPr>
              <w:t xml:space="preserve"> </w:t>
            </w:r>
            <w:r w:rsidR="002E6472" w:rsidRPr="002E6472">
              <w:rPr>
                <w:rFonts w:eastAsia="Calibri"/>
                <w:sz w:val="22"/>
                <w:szCs w:val="22"/>
              </w:rPr>
              <w:t>architekto ar statybos</w:t>
            </w:r>
          </w:p>
          <w:p w14:paraId="36B34E73" w14:textId="77777777" w:rsidR="002E6472" w:rsidRPr="002E6472" w:rsidRDefault="002E6472" w:rsidP="002E6472">
            <w:pPr>
              <w:rPr>
                <w:rFonts w:eastAsia="Calibri"/>
                <w:sz w:val="22"/>
                <w:szCs w:val="22"/>
              </w:rPr>
            </w:pPr>
            <w:r w:rsidRPr="002E6472">
              <w:rPr>
                <w:rFonts w:eastAsia="Calibri"/>
                <w:sz w:val="22"/>
                <w:szCs w:val="22"/>
              </w:rPr>
              <w:t>inžinieriaus išsilavinimą</w:t>
            </w:r>
          </w:p>
          <w:p w14:paraId="3879A26E" w14:textId="0B5196D9" w:rsidR="008F4C37" w:rsidRPr="009678EC" w:rsidRDefault="002E6472" w:rsidP="002E6472">
            <w:pPr>
              <w:rPr>
                <w:rFonts w:eastAsia="Calibri"/>
                <w:bCs/>
                <w:sz w:val="22"/>
                <w:szCs w:val="22"/>
              </w:rPr>
            </w:pPr>
            <w:r w:rsidRPr="002E6472">
              <w:rPr>
                <w:rFonts w:eastAsia="Calibri"/>
                <w:sz w:val="22"/>
                <w:szCs w:val="22"/>
              </w:rPr>
              <w:t>(pagal Statybos įstatymo 2 str. 1 ir 92 dalis)</w:t>
            </w:r>
            <w:r>
              <w:rPr>
                <w:rFonts w:eastAsia="Calibri"/>
                <w:sz w:val="22"/>
                <w:szCs w:val="22"/>
              </w:rPr>
              <w:t>.</w:t>
            </w:r>
            <w:r w:rsidR="008F7175" w:rsidRPr="009678E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2A4BCED4" w14:textId="277D9ADF" w:rsidR="002E6472" w:rsidRPr="002E6472" w:rsidRDefault="008F7175" w:rsidP="002E6472">
            <w:pPr>
              <w:rPr>
                <w:rFonts w:eastAsia="Calibri"/>
                <w:sz w:val="22"/>
                <w:szCs w:val="22"/>
              </w:rPr>
            </w:pPr>
            <w:r w:rsidRPr="009678EC">
              <w:rPr>
                <w:rFonts w:eastAsia="Calibri"/>
                <w:b/>
                <w:sz w:val="22"/>
                <w:szCs w:val="22"/>
              </w:rPr>
              <w:t>b</w:t>
            </w:r>
            <w:r w:rsidR="003D711C" w:rsidRPr="009678EC">
              <w:rPr>
                <w:rFonts w:eastAsia="Calibri"/>
                <w:b/>
                <w:sz w:val="22"/>
                <w:szCs w:val="22"/>
              </w:rPr>
              <w:t>)</w:t>
            </w:r>
            <w:r w:rsidR="003D711C" w:rsidRPr="009678EC">
              <w:rPr>
                <w:rFonts w:eastAsia="Calibri"/>
                <w:sz w:val="22"/>
                <w:szCs w:val="22"/>
              </w:rPr>
              <w:t xml:space="preserve"> </w:t>
            </w:r>
            <w:r w:rsidR="003D711C" w:rsidRPr="009678EC">
              <w:rPr>
                <w:rFonts w:eastAsia="Calibri"/>
                <w:b/>
                <w:sz w:val="22"/>
                <w:szCs w:val="22"/>
              </w:rPr>
              <w:t>ne mažiau kaip 1</w:t>
            </w:r>
            <w:r w:rsidR="003D711C" w:rsidRPr="009678EC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="003D711C" w:rsidRPr="009678EC">
              <w:rPr>
                <w:rFonts w:eastAsia="Calibri"/>
                <w:b/>
                <w:sz w:val="22"/>
                <w:szCs w:val="22"/>
              </w:rPr>
              <w:t>(vieną</w:t>
            </w:r>
            <w:r w:rsidR="003D711C" w:rsidRPr="009678EC">
              <w:rPr>
                <w:rFonts w:eastAsia="Calibri"/>
                <w:b/>
                <w:i/>
                <w:sz w:val="22"/>
                <w:szCs w:val="22"/>
              </w:rPr>
              <w:t>)</w:t>
            </w:r>
            <w:r w:rsidR="003D711C" w:rsidRPr="009678EC">
              <w:rPr>
                <w:rFonts w:eastAsia="Calibri"/>
                <w:sz w:val="22"/>
                <w:szCs w:val="22"/>
              </w:rPr>
              <w:t xml:space="preserve"> </w:t>
            </w:r>
            <w:r w:rsidR="002E6472">
              <w:rPr>
                <w:rFonts w:eastAsia="Calibri"/>
                <w:b/>
                <w:sz w:val="22"/>
                <w:szCs w:val="22"/>
              </w:rPr>
              <w:t xml:space="preserve">nesudėtingo </w:t>
            </w:r>
            <w:r w:rsidR="003D711C" w:rsidRPr="009678EC">
              <w:rPr>
                <w:rFonts w:eastAsia="Calibri"/>
                <w:b/>
                <w:sz w:val="22"/>
                <w:szCs w:val="22"/>
              </w:rPr>
              <w:t xml:space="preserve">statinio projekto vykdymo priežiūros vadovą, </w:t>
            </w:r>
            <w:r w:rsidR="002E6472" w:rsidRPr="009678EC">
              <w:rPr>
                <w:rFonts w:eastAsia="Calibri"/>
                <w:sz w:val="22"/>
                <w:szCs w:val="22"/>
              </w:rPr>
              <w:t xml:space="preserve"> </w:t>
            </w:r>
            <w:r w:rsidR="002E6472" w:rsidRPr="009678EC">
              <w:rPr>
                <w:rFonts w:eastAsia="Calibri"/>
                <w:sz w:val="22"/>
                <w:szCs w:val="22"/>
              </w:rPr>
              <w:t xml:space="preserve">turintį teisę eiti </w:t>
            </w:r>
            <w:r w:rsidR="002E6472">
              <w:rPr>
                <w:rFonts w:eastAsia="Calibri"/>
                <w:sz w:val="22"/>
                <w:szCs w:val="22"/>
              </w:rPr>
              <w:t>nesudėtingojo</w:t>
            </w:r>
            <w:r w:rsidR="002E6472" w:rsidRPr="009678EC">
              <w:rPr>
                <w:rFonts w:eastAsia="Calibri"/>
                <w:sz w:val="22"/>
                <w:szCs w:val="22"/>
              </w:rPr>
              <w:t xml:space="preserve"> statinio projekto </w:t>
            </w:r>
            <w:r w:rsidR="002E6472">
              <w:rPr>
                <w:rFonts w:eastAsia="Calibri"/>
                <w:sz w:val="22"/>
                <w:szCs w:val="22"/>
              </w:rPr>
              <w:t xml:space="preserve">vykdymo priežiūros </w:t>
            </w:r>
            <w:r w:rsidR="002E6472" w:rsidRPr="009678EC">
              <w:rPr>
                <w:rFonts w:eastAsia="Calibri"/>
                <w:sz w:val="22"/>
                <w:szCs w:val="22"/>
              </w:rPr>
              <w:t>vadovo pareigas</w:t>
            </w:r>
            <w:r w:rsidR="002E6472">
              <w:rPr>
                <w:rFonts w:eastAsia="Calibri"/>
                <w:sz w:val="22"/>
                <w:szCs w:val="22"/>
              </w:rPr>
              <w:t xml:space="preserve"> </w:t>
            </w:r>
            <w:r w:rsidR="002E6472">
              <w:rPr>
                <w:rFonts w:eastAsia="Calibri"/>
                <w:sz w:val="22"/>
                <w:szCs w:val="22"/>
              </w:rPr>
              <w:t>–</w:t>
            </w:r>
            <w:r w:rsidR="002E6472">
              <w:rPr>
                <w:rFonts w:eastAsia="Calibri"/>
                <w:sz w:val="22"/>
                <w:szCs w:val="22"/>
              </w:rPr>
              <w:t xml:space="preserve"> </w:t>
            </w:r>
            <w:r w:rsidR="002E6472" w:rsidRPr="002E6472">
              <w:rPr>
                <w:rFonts w:eastAsia="Calibri"/>
                <w:sz w:val="22"/>
                <w:szCs w:val="22"/>
              </w:rPr>
              <w:t>turi</w:t>
            </w:r>
            <w:r w:rsidR="002E6472">
              <w:rPr>
                <w:rFonts w:eastAsia="Calibri"/>
                <w:sz w:val="22"/>
                <w:szCs w:val="22"/>
              </w:rPr>
              <w:t xml:space="preserve"> </w:t>
            </w:r>
            <w:r w:rsidR="002E6472" w:rsidRPr="002E6472">
              <w:rPr>
                <w:rFonts w:eastAsia="Calibri"/>
                <w:sz w:val="22"/>
                <w:szCs w:val="22"/>
              </w:rPr>
              <w:t>architekto ar statybos</w:t>
            </w:r>
          </w:p>
          <w:p w14:paraId="394A5BE7" w14:textId="77777777" w:rsidR="002E6472" w:rsidRPr="002E6472" w:rsidRDefault="002E6472" w:rsidP="002E6472">
            <w:pPr>
              <w:rPr>
                <w:rFonts w:eastAsia="Calibri"/>
                <w:sz w:val="22"/>
                <w:szCs w:val="22"/>
              </w:rPr>
            </w:pPr>
            <w:r w:rsidRPr="002E6472">
              <w:rPr>
                <w:rFonts w:eastAsia="Calibri"/>
                <w:sz w:val="22"/>
                <w:szCs w:val="22"/>
              </w:rPr>
              <w:t>inžinieriaus išsilavinimą</w:t>
            </w:r>
          </w:p>
          <w:p w14:paraId="74B4924B" w14:textId="77777777" w:rsidR="002E6472" w:rsidRPr="009678EC" w:rsidRDefault="002E6472" w:rsidP="002E6472">
            <w:pPr>
              <w:rPr>
                <w:rFonts w:eastAsia="Calibri"/>
                <w:bCs/>
                <w:sz w:val="22"/>
                <w:szCs w:val="22"/>
              </w:rPr>
            </w:pPr>
            <w:r w:rsidRPr="002E6472">
              <w:rPr>
                <w:rFonts w:eastAsia="Calibri"/>
                <w:sz w:val="22"/>
                <w:szCs w:val="22"/>
              </w:rPr>
              <w:t>(pagal Statybos įstatymo 2 str. 1 ir 92 dalis)</w:t>
            </w:r>
            <w:r>
              <w:rPr>
                <w:rFonts w:eastAsia="Calibri"/>
                <w:sz w:val="22"/>
                <w:szCs w:val="22"/>
              </w:rPr>
              <w:t>.</w:t>
            </w:r>
            <w:r w:rsidRPr="009678EC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024AC355" w14:textId="4E5D3E3B" w:rsidR="003D711C" w:rsidRPr="009678EC" w:rsidRDefault="003D711C" w:rsidP="009678EC">
            <w:pPr>
              <w:rPr>
                <w:rFonts w:eastAsia="Calibri"/>
                <w:bCs/>
                <w:sz w:val="22"/>
                <w:szCs w:val="22"/>
              </w:rPr>
            </w:pPr>
          </w:p>
          <w:p w14:paraId="0660EC4A" w14:textId="77777777" w:rsidR="00304571" w:rsidRPr="009678EC" w:rsidRDefault="00304571" w:rsidP="009678EC">
            <w:pPr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788A764D" w14:textId="3762B4CF" w:rsidR="008F7175" w:rsidRDefault="008F7175" w:rsidP="008F7175">
            <w:pPr>
              <w:jc w:val="both"/>
              <w:rPr>
                <w:rFonts w:eastAsia="Calibri"/>
                <w:sz w:val="22"/>
                <w:szCs w:val="22"/>
              </w:rPr>
            </w:pPr>
            <w:r w:rsidRPr="008F7175">
              <w:rPr>
                <w:rFonts w:eastAsia="Calibri"/>
                <w:b/>
                <w:bCs/>
                <w:sz w:val="22"/>
                <w:szCs w:val="22"/>
              </w:rPr>
              <w:t>Pastab</w:t>
            </w:r>
            <w:r>
              <w:rPr>
                <w:rFonts w:eastAsia="Calibri"/>
                <w:b/>
                <w:bCs/>
                <w:sz w:val="22"/>
                <w:szCs w:val="22"/>
              </w:rPr>
              <w:t>os</w:t>
            </w:r>
            <w:r w:rsidRPr="008F7175">
              <w:rPr>
                <w:rFonts w:eastAsia="Calibri"/>
                <w:b/>
                <w:bCs/>
                <w:sz w:val="22"/>
                <w:szCs w:val="22"/>
              </w:rPr>
              <w:t>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14:paraId="592D8BBD" w14:textId="5FBA1956" w:rsidR="003D711C" w:rsidRPr="008F7175" w:rsidRDefault="008F7175" w:rsidP="002E6472">
            <w:pPr>
              <w:jc w:val="both"/>
              <w:rPr>
                <w:rFonts w:eastAsia="Calibri"/>
                <w:i/>
                <w:iCs/>
              </w:rPr>
            </w:pPr>
            <w:r w:rsidRPr="008F7175">
              <w:rPr>
                <w:rFonts w:eastAsia="Calibri"/>
                <w:i/>
                <w:iCs/>
                <w:sz w:val="22"/>
                <w:szCs w:val="22"/>
              </w:rPr>
              <w:t>1)</w:t>
            </w:r>
            <w:r w:rsidRPr="008F7175">
              <w:rPr>
                <w:rFonts w:eastAsia="Calibri"/>
                <w:i/>
                <w:iCs/>
              </w:rPr>
              <w:t xml:space="preserve"> </w:t>
            </w:r>
            <w:r w:rsidR="00434E50" w:rsidRPr="00FB2DE1">
              <w:rPr>
                <w:i/>
                <w:sz w:val="22"/>
                <w:szCs w:val="22"/>
              </w:rPr>
              <w:t xml:space="preserve"> Tiekėjas gali siūlyti vieną specialistą kelioms pozicijoms, </w:t>
            </w:r>
            <w:r w:rsidR="00434E50" w:rsidRPr="00FB2DE1">
              <w:rPr>
                <w:i/>
                <w:sz w:val="22"/>
                <w:szCs w:val="22"/>
              </w:rPr>
              <w:lastRenderedPageBreak/>
              <w:t xml:space="preserve">jei šis specialistas atitinka </w:t>
            </w:r>
            <w:r w:rsidR="002E6472">
              <w:t xml:space="preserve">  </w:t>
            </w:r>
            <w:r w:rsidR="002E6472" w:rsidRPr="002E6472">
              <w:rPr>
                <w:i/>
                <w:sz w:val="22"/>
                <w:szCs w:val="22"/>
              </w:rPr>
              <w:t>reikalaujamą</w:t>
            </w:r>
            <w:r w:rsidR="002E6472">
              <w:rPr>
                <w:i/>
                <w:sz w:val="22"/>
                <w:szCs w:val="22"/>
              </w:rPr>
              <w:t xml:space="preserve"> </w:t>
            </w:r>
            <w:r w:rsidR="002E6472" w:rsidRPr="002E6472">
              <w:rPr>
                <w:i/>
                <w:sz w:val="22"/>
                <w:szCs w:val="22"/>
              </w:rPr>
              <w:t>kvalifikacij</w:t>
            </w:r>
            <w:r w:rsidR="002E6472">
              <w:rPr>
                <w:i/>
                <w:sz w:val="22"/>
                <w:szCs w:val="22"/>
              </w:rPr>
              <w:t>ą.</w:t>
            </w:r>
          </w:p>
          <w:p w14:paraId="3E5763BF" w14:textId="570C7905" w:rsidR="003D324F" w:rsidRPr="00FB2DE1" w:rsidRDefault="003D324F" w:rsidP="002E647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FB1A8" w14:textId="346B9A3D" w:rsidR="002E6472" w:rsidRPr="002E6472" w:rsidRDefault="002E6472" w:rsidP="002E6472">
            <w:pPr>
              <w:ind w:firstLine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I</w:t>
            </w:r>
            <w:r w:rsidRPr="002E6472">
              <w:rPr>
                <w:rFonts w:eastAsia="Calibri"/>
                <w:sz w:val="22"/>
                <w:szCs w:val="22"/>
              </w:rPr>
              <w:t>šsilavinimą liudijančių diplomų</w:t>
            </w:r>
          </w:p>
          <w:p w14:paraId="399A70D3" w14:textId="2371C210" w:rsidR="003D711C" w:rsidRDefault="00BD3952" w:rsidP="002E64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k</w:t>
            </w:r>
            <w:r w:rsidR="002E6472" w:rsidRPr="002E6472">
              <w:rPr>
                <w:rFonts w:eastAsia="Calibri"/>
                <w:sz w:val="22"/>
                <w:szCs w:val="22"/>
              </w:rPr>
              <w:t>opijos</w:t>
            </w:r>
            <w:r w:rsidR="002E647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2892C" w14:textId="0B477CAC" w:rsidR="000166F0" w:rsidRPr="009678EC" w:rsidRDefault="000166F0" w:rsidP="009678EC">
            <w:pPr>
              <w:pStyle w:val="Sraopastraipa"/>
              <w:numPr>
                <w:ilvl w:val="0"/>
                <w:numId w:val="9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rPr>
                <w:rFonts w:eastAsia="Times New Roman"/>
                <w:color w:val="000000"/>
              </w:rPr>
            </w:pPr>
            <w:r w:rsidRPr="009678EC">
              <w:rPr>
                <w:rFonts w:eastAsia="Times New Roman"/>
                <w:color w:val="000000"/>
              </w:rPr>
              <w:t>Jeigu pasiūlymą teikia ūkio subjektų grupė – reikalavimą turi atitikti ūkio subjektų grupės nario (-ių) specialistai, atsižvelgiant į jų prisiimamus įsipareigojimus pirkimo sutarčiai vykdyti;</w:t>
            </w:r>
          </w:p>
          <w:p w14:paraId="793C8FD1" w14:textId="593EB7C9" w:rsidR="000166F0" w:rsidRPr="009678EC" w:rsidRDefault="000166F0" w:rsidP="009678EC">
            <w:pPr>
              <w:tabs>
                <w:tab w:val="left" w:pos="351"/>
              </w:tabs>
              <w:spacing w:before="100" w:beforeAutospacing="1" w:after="100" w:afterAutospacing="1" w:line="254" w:lineRule="auto"/>
              <w:rPr>
                <w:rFonts w:eastAsia="Times New Roman"/>
                <w:color w:val="000000"/>
                <w:sz w:val="22"/>
                <w:szCs w:val="22"/>
              </w:rPr>
            </w:pPr>
            <w:r w:rsidRPr="009678EC">
              <w:rPr>
                <w:rFonts w:eastAsia="Times New Roman"/>
                <w:color w:val="000000"/>
                <w:sz w:val="22"/>
                <w:szCs w:val="22"/>
              </w:rPr>
              <w:t>• tiekėjas gali remtis kitų ūkio subjektų pajėgumais tik tuo atveju, jeigu tie subjektai (jų darbuotojai)</w:t>
            </w:r>
            <w:r w:rsidR="00B45669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9678EC">
              <w:rPr>
                <w:rFonts w:eastAsia="Times New Roman"/>
                <w:color w:val="000000"/>
                <w:sz w:val="22"/>
                <w:szCs w:val="22"/>
              </w:rPr>
              <w:t>patys vykdys tą pirkimo sutarties dalį, kuriai reikia jų turimų pajėgumų;</w:t>
            </w:r>
          </w:p>
          <w:p w14:paraId="74E731B4" w14:textId="65C22578" w:rsidR="003D711C" w:rsidRPr="009678EC" w:rsidRDefault="000166F0" w:rsidP="009678EC">
            <w:pPr>
              <w:tabs>
                <w:tab w:val="left" w:pos="351"/>
              </w:tabs>
              <w:spacing w:before="100" w:beforeAutospacing="1" w:after="100" w:afterAutospacing="1" w:line="254" w:lineRule="auto"/>
              <w:rPr>
                <w:rFonts w:eastAsia="Times New Roman"/>
                <w:color w:val="000000"/>
                <w:sz w:val="22"/>
                <w:szCs w:val="22"/>
              </w:rPr>
            </w:pPr>
            <w:r w:rsidRPr="009678EC">
              <w:rPr>
                <w:rFonts w:eastAsia="Times New Roman"/>
                <w:color w:val="000000"/>
                <w:sz w:val="22"/>
                <w:szCs w:val="22"/>
              </w:rPr>
              <w:t xml:space="preserve">• subtiekėjai – jei tiekėjas (jo pasitelkiami specialistai) pats atitinka nustatytą reikalavimą, tačiau ketina pasitelkti subtiekėjus (jo </w:t>
            </w:r>
            <w:r w:rsidR="009678EC">
              <w:rPr>
                <w:rFonts w:eastAsia="Times New Roman"/>
                <w:color w:val="000000"/>
                <w:sz w:val="22"/>
                <w:szCs w:val="22"/>
              </w:rPr>
              <w:t>s</w:t>
            </w:r>
            <w:r w:rsidRPr="009678EC">
              <w:rPr>
                <w:rFonts w:eastAsia="Times New Roman"/>
                <w:color w:val="000000"/>
                <w:sz w:val="22"/>
                <w:szCs w:val="22"/>
              </w:rPr>
              <w:t>pecialistus), subtiekėjų specialistai privalo atitikti nustatytus reikalavimus, jeigu subtiekėjai (jų darbuotojai) patys vykdys tą pirkimo sutarties dalį, kuriai reikia</w:t>
            </w:r>
            <w:r w:rsidR="009678EC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9678EC">
              <w:rPr>
                <w:rFonts w:eastAsia="Times New Roman"/>
                <w:color w:val="000000"/>
                <w:sz w:val="22"/>
                <w:szCs w:val="22"/>
              </w:rPr>
              <w:t>nustatytos kvalifikacijos</w:t>
            </w:r>
            <w:r w:rsidR="009678EC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</w:tr>
      <w:tr w:rsidR="003D711C" w14:paraId="2CA85B6E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619B9" w14:textId="77777777" w:rsidR="003D711C" w:rsidRDefault="003D711C" w:rsidP="003D711C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5AE31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Aplinkos apsaugos vadybos priemonės:</w:t>
            </w:r>
          </w:p>
        </w:tc>
      </w:tr>
      <w:tr w:rsidR="003D711C" w14:paraId="5DBBBE15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84554" w14:textId="77777777" w:rsidR="003D711C" w:rsidRDefault="003D711C" w:rsidP="003D711C">
            <w:pPr>
              <w:spacing w:before="60" w:after="60" w:line="256" w:lineRule="auto"/>
              <w:jc w:val="right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89477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450C1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AC671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D711C" w14:paraId="57C4CD2D" w14:textId="77777777" w:rsidTr="00B45669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80E17" w14:textId="77777777" w:rsidR="003D711C" w:rsidRDefault="003D711C" w:rsidP="003D711C">
            <w:pPr>
              <w:spacing w:before="60" w:after="60" w:line="256" w:lineRule="auto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  <w:color w:val="00B050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12F65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40184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3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B1E43" w14:textId="77777777" w:rsidR="003D711C" w:rsidRDefault="003D711C" w:rsidP="003D711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A7716BA" w14:textId="77777777" w:rsidR="00B45669" w:rsidRDefault="00B45669" w:rsidP="00B45669"/>
    <w:p w14:paraId="4045D3C7" w14:textId="678AFF75" w:rsidR="00D05051" w:rsidRDefault="00B45669" w:rsidP="00B45669">
      <w:r>
        <w:t>J</w:t>
      </w:r>
      <w:r>
        <w:t>eigu tiekėjo kvalifikacija dėl teisės verstis atitinkama veikla</w:t>
      </w:r>
      <w:r>
        <w:t xml:space="preserve"> </w:t>
      </w:r>
      <w:r>
        <w:t>nebuvo tikrinama arba tikrinama ne visa apimtimi, tiekėjas įsipareigoja, kad pirkimo sutartį vykdys</w:t>
      </w:r>
      <w:r>
        <w:t xml:space="preserve"> </w:t>
      </w:r>
      <w:r>
        <w:t>tik tokią teisę turintys asmenys.</w:t>
      </w:r>
    </w:p>
    <w:sectPr w:rsidR="00D0505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B9645" w14:textId="77777777" w:rsidR="00242A2F" w:rsidRDefault="00242A2F" w:rsidP="00897BE1">
      <w:pPr>
        <w:spacing w:after="0" w:line="240" w:lineRule="auto"/>
      </w:pPr>
      <w:r>
        <w:separator/>
      </w:r>
    </w:p>
  </w:endnote>
  <w:endnote w:type="continuationSeparator" w:id="0">
    <w:p w14:paraId="16F0AAAE" w14:textId="77777777" w:rsidR="00242A2F" w:rsidRDefault="00242A2F" w:rsidP="0089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rebuchetM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54E96" w14:textId="77777777" w:rsidR="00242A2F" w:rsidRDefault="00242A2F" w:rsidP="00897BE1">
      <w:pPr>
        <w:spacing w:after="0" w:line="240" w:lineRule="auto"/>
      </w:pPr>
      <w:r>
        <w:separator/>
      </w:r>
    </w:p>
  </w:footnote>
  <w:footnote w:type="continuationSeparator" w:id="0">
    <w:p w14:paraId="366A3253" w14:textId="77777777" w:rsidR="00242A2F" w:rsidRDefault="00242A2F" w:rsidP="00897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46AC6"/>
    <w:multiLevelType w:val="hybridMultilevel"/>
    <w:tmpl w:val="67A22A7C"/>
    <w:lvl w:ilvl="0" w:tplc="AD7CFE74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75425"/>
    <w:multiLevelType w:val="hybridMultilevel"/>
    <w:tmpl w:val="69D450CC"/>
    <w:lvl w:ilvl="0" w:tplc="F48087E8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F8A1D47"/>
    <w:multiLevelType w:val="hybridMultilevel"/>
    <w:tmpl w:val="7F185186"/>
    <w:lvl w:ilvl="0" w:tplc="B8E24C9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173D4"/>
    <w:multiLevelType w:val="hybridMultilevel"/>
    <w:tmpl w:val="32B60218"/>
    <w:lvl w:ilvl="0" w:tplc="A7948B0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95968"/>
    <w:multiLevelType w:val="hybridMultilevel"/>
    <w:tmpl w:val="5470CC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725C70DF"/>
    <w:multiLevelType w:val="hybridMultilevel"/>
    <w:tmpl w:val="6DAA9A1A"/>
    <w:lvl w:ilvl="0" w:tplc="0D76A76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8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1"/>
  </w:num>
  <w:num w:numId="3" w16cid:durableId="1977835483">
    <w:abstractNumId w:val="6"/>
  </w:num>
  <w:num w:numId="4" w16cid:durableId="1736972010">
    <w:abstractNumId w:val="4"/>
  </w:num>
  <w:num w:numId="5" w16cid:durableId="345837554">
    <w:abstractNumId w:val="2"/>
  </w:num>
  <w:num w:numId="6" w16cid:durableId="1427848081">
    <w:abstractNumId w:val="0"/>
  </w:num>
  <w:num w:numId="7" w16cid:durableId="179440872">
    <w:abstractNumId w:val="3"/>
  </w:num>
  <w:num w:numId="8" w16cid:durableId="1597595907">
    <w:abstractNumId w:val="8"/>
  </w:num>
  <w:num w:numId="9" w16cid:durableId="1947997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166F0"/>
    <w:rsid w:val="001F4D79"/>
    <w:rsid w:val="00242A2F"/>
    <w:rsid w:val="00271175"/>
    <w:rsid w:val="002E6472"/>
    <w:rsid w:val="00304571"/>
    <w:rsid w:val="003D324F"/>
    <w:rsid w:val="003D711C"/>
    <w:rsid w:val="00434E50"/>
    <w:rsid w:val="004861D0"/>
    <w:rsid w:val="00576F84"/>
    <w:rsid w:val="006B36EA"/>
    <w:rsid w:val="006D1B5D"/>
    <w:rsid w:val="00785D10"/>
    <w:rsid w:val="007B1A66"/>
    <w:rsid w:val="00897BE1"/>
    <w:rsid w:val="008F4C37"/>
    <w:rsid w:val="008F52B5"/>
    <w:rsid w:val="008F7175"/>
    <w:rsid w:val="009678EC"/>
    <w:rsid w:val="00AB6F95"/>
    <w:rsid w:val="00B45669"/>
    <w:rsid w:val="00BD3952"/>
    <w:rsid w:val="00C76807"/>
    <w:rsid w:val="00D05051"/>
    <w:rsid w:val="00D8265D"/>
    <w:rsid w:val="00DA639F"/>
    <w:rsid w:val="00DC150A"/>
    <w:rsid w:val="00DC5393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-search-highlight">
    <w:name w:val="r-search-highlight"/>
    <w:rsid w:val="003D711C"/>
  </w:style>
  <w:style w:type="character" w:customStyle="1" w:styleId="fontstyle01">
    <w:name w:val="fontstyle01"/>
    <w:rsid w:val="003D711C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9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97BE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97B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0ED3F-D4B4-4C1D-98E7-C0DED883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Kazlauskienė</cp:lastModifiedBy>
  <cp:revision>18</cp:revision>
  <dcterms:created xsi:type="dcterms:W3CDTF">2024-03-22T13:06:00Z</dcterms:created>
  <dcterms:modified xsi:type="dcterms:W3CDTF">2024-10-29T09:31:00Z</dcterms:modified>
</cp:coreProperties>
</file>